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494"/>
      </w:tblGrid>
      <w:tr w:rsidR="003B6CD4" w:rsidRPr="003B6CD4" w14:paraId="61EC0076" w14:textId="77777777" w:rsidTr="00BC6E0F">
        <w:tc>
          <w:tcPr>
            <w:tcW w:w="8494" w:type="dxa"/>
          </w:tcPr>
          <w:p w14:paraId="6125B580"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t>PROJECT TITLE</w:t>
            </w:r>
          </w:p>
          <w:p w14:paraId="7EB0DBC5"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Indicate the project title</w:t>
            </w:r>
          </w:p>
        </w:tc>
      </w:tr>
      <w:tr w:rsidR="003B6CD4" w:rsidRPr="003B6CD4" w14:paraId="0822B5B4" w14:textId="77777777" w:rsidTr="00BC6E0F">
        <w:tc>
          <w:tcPr>
            <w:tcW w:w="8494" w:type="dxa"/>
          </w:tcPr>
          <w:p w14:paraId="35DA9E49"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t>PARTICIPANT ORGANIZATION/ENTITY INFORMATION</w:t>
            </w:r>
          </w:p>
          <w:p w14:paraId="1EF7342F"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Provide the following information:</w:t>
            </w:r>
          </w:p>
          <w:p w14:paraId="0C99A480" w14:textId="77777777" w:rsidR="003B6CD4" w:rsidRPr="003B6CD4" w:rsidRDefault="003B6CD4" w:rsidP="003B6CD4">
            <w:pPr>
              <w:pStyle w:val="Prrafodelista"/>
              <w:numPr>
                <w:ilvl w:val="0"/>
                <w:numId w:val="4"/>
              </w:numPr>
              <w:spacing w:after="120" w:line="360" w:lineRule="auto"/>
              <w:rPr>
                <w:rFonts w:ascii="Arial" w:hAnsi="Arial" w:cs="Arial"/>
                <w:i/>
                <w:iCs/>
                <w:lang w:val="en-US"/>
              </w:rPr>
            </w:pPr>
            <w:r w:rsidRPr="003B6CD4">
              <w:rPr>
                <w:rFonts w:ascii="Arial" w:hAnsi="Arial" w:cs="Arial"/>
                <w:i/>
                <w:iCs/>
                <w:lang w:val="en-US"/>
              </w:rPr>
              <w:t>Name of the participating organization/entity</w:t>
            </w:r>
          </w:p>
          <w:p w14:paraId="7D488987" w14:textId="77777777" w:rsidR="003B6CD4" w:rsidRPr="003B6CD4" w:rsidRDefault="003B6CD4" w:rsidP="003B6CD4">
            <w:pPr>
              <w:pStyle w:val="Prrafodelista"/>
              <w:numPr>
                <w:ilvl w:val="0"/>
                <w:numId w:val="4"/>
              </w:numPr>
              <w:spacing w:after="120" w:line="360" w:lineRule="auto"/>
              <w:rPr>
                <w:rFonts w:ascii="Arial" w:hAnsi="Arial" w:cs="Arial"/>
                <w:i/>
                <w:iCs/>
                <w:lang w:val="en-US"/>
              </w:rPr>
            </w:pPr>
            <w:r w:rsidRPr="003B6CD4">
              <w:rPr>
                <w:rFonts w:ascii="Arial" w:hAnsi="Arial" w:cs="Arial"/>
                <w:i/>
                <w:iCs/>
                <w:lang w:val="en-US"/>
              </w:rPr>
              <w:t>Names of participants</w:t>
            </w:r>
          </w:p>
          <w:p w14:paraId="62D107BC" w14:textId="77777777" w:rsidR="003B6CD4" w:rsidRPr="003B6CD4" w:rsidRDefault="003B6CD4" w:rsidP="003B6CD4">
            <w:pPr>
              <w:pStyle w:val="Prrafodelista"/>
              <w:numPr>
                <w:ilvl w:val="0"/>
                <w:numId w:val="4"/>
              </w:numPr>
              <w:spacing w:after="120" w:line="360" w:lineRule="auto"/>
              <w:rPr>
                <w:rFonts w:ascii="Arial" w:hAnsi="Arial" w:cs="Arial"/>
                <w:i/>
                <w:iCs/>
                <w:lang w:val="en-US"/>
              </w:rPr>
            </w:pPr>
            <w:r w:rsidRPr="003B6CD4">
              <w:rPr>
                <w:rFonts w:ascii="Arial" w:hAnsi="Arial" w:cs="Arial"/>
                <w:i/>
                <w:iCs/>
                <w:lang w:val="en-US"/>
              </w:rPr>
              <w:t>Nationality</w:t>
            </w:r>
          </w:p>
        </w:tc>
      </w:tr>
      <w:tr w:rsidR="003B6CD4" w:rsidRPr="00002CE3" w14:paraId="0D8F4C3D" w14:textId="77777777" w:rsidTr="00BC6E0F">
        <w:tc>
          <w:tcPr>
            <w:tcW w:w="8494" w:type="dxa"/>
          </w:tcPr>
          <w:p w14:paraId="36A17E47"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t>JUSTIFICATION AND SCOPE OF THE PROJECT FOR URBAN WATER RESILIENCE</w:t>
            </w:r>
          </w:p>
          <w:p w14:paraId="6C7632FF"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This section shall justify the project's need and present, at least, a description of the specific water problems and challenges of the selected territorial context and the scope and relevance of the project to address these challenges.</w:t>
            </w:r>
          </w:p>
        </w:tc>
      </w:tr>
      <w:tr w:rsidR="003B6CD4" w:rsidRPr="00002CE3" w14:paraId="382AC9C9" w14:textId="77777777" w:rsidTr="00BC6E0F">
        <w:tc>
          <w:tcPr>
            <w:tcW w:w="8494" w:type="dxa"/>
          </w:tcPr>
          <w:p w14:paraId="4D6C6D57"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t>DESCRIPTION OF THE PROJECT</w:t>
            </w:r>
          </w:p>
          <w:p w14:paraId="53AB90C0"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In this section, specify the following points:</w:t>
            </w:r>
          </w:p>
          <w:p w14:paraId="77DCF009" w14:textId="77777777" w:rsidR="003B6CD4" w:rsidRPr="003B6CD4" w:rsidRDefault="003B6CD4" w:rsidP="003B6CD4">
            <w:pPr>
              <w:pStyle w:val="Prrafodelista"/>
              <w:numPr>
                <w:ilvl w:val="0"/>
                <w:numId w:val="1"/>
              </w:numPr>
              <w:spacing w:after="120" w:line="360" w:lineRule="auto"/>
              <w:contextualSpacing w:val="0"/>
              <w:rPr>
                <w:rFonts w:ascii="Arial" w:hAnsi="Arial" w:cs="Arial"/>
                <w:i/>
                <w:iCs/>
                <w:lang w:val="en-US"/>
              </w:rPr>
            </w:pPr>
            <w:r w:rsidRPr="003B6CD4">
              <w:rPr>
                <w:rFonts w:ascii="Arial" w:hAnsi="Arial" w:cs="Arial"/>
                <w:i/>
                <w:iCs/>
                <w:lang w:val="en-US"/>
              </w:rPr>
              <w:t>Objectives: Present the project's general and specific objectives.</w:t>
            </w:r>
          </w:p>
          <w:p w14:paraId="71F184C0" w14:textId="77777777" w:rsidR="003B6CD4" w:rsidRPr="003B6CD4" w:rsidRDefault="003B6CD4" w:rsidP="003B6CD4">
            <w:pPr>
              <w:pStyle w:val="Prrafodelista"/>
              <w:numPr>
                <w:ilvl w:val="0"/>
                <w:numId w:val="1"/>
              </w:numPr>
              <w:spacing w:after="120" w:line="360" w:lineRule="auto"/>
              <w:contextualSpacing w:val="0"/>
              <w:rPr>
                <w:rFonts w:ascii="Arial" w:hAnsi="Arial" w:cs="Arial"/>
                <w:i/>
                <w:iCs/>
                <w:lang w:val="en-US"/>
              </w:rPr>
            </w:pPr>
            <w:r w:rsidRPr="003B6CD4">
              <w:rPr>
                <w:rFonts w:ascii="Arial" w:hAnsi="Arial" w:cs="Arial"/>
                <w:i/>
                <w:iCs/>
                <w:lang w:val="en-US"/>
              </w:rPr>
              <w:t>Area of implementation: Indicate the geographic area where the project is proposed to be carried out, justifying its selection.</w:t>
            </w:r>
          </w:p>
          <w:p w14:paraId="597EA0C6" w14:textId="77777777" w:rsidR="003B6CD4" w:rsidRPr="003B6CD4" w:rsidRDefault="003B6CD4" w:rsidP="003B6CD4">
            <w:pPr>
              <w:pStyle w:val="Prrafodelista"/>
              <w:numPr>
                <w:ilvl w:val="0"/>
                <w:numId w:val="1"/>
              </w:numPr>
              <w:spacing w:after="120" w:line="360" w:lineRule="auto"/>
              <w:contextualSpacing w:val="0"/>
              <w:rPr>
                <w:rFonts w:ascii="Arial" w:hAnsi="Arial" w:cs="Arial"/>
                <w:i/>
                <w:iCs/>
                <w:lang w:val="en-US"/>
              </w:rPr>
            </w:pPr>
            <w:r w:rsidRPr="003B6CD4">
              <w:rPr>
                <w:rFonts w:ascii="Arial" w:hAnsi="Arial" w:cs="Arial"/>
                <w:i/>
                <w:iCs/>
                <w:lang w:val="en-US"/>
              </w:rPr>
              <w:t xml:space="preserve">Estimated investment amount in USD. </w:t>
            </w:r>
          </w:p>
          <w:p w14:paraId="69EAC2D7" w14:textId="77777777" w:rsidR="003B6CD4" w:rsidRPr="003B6CD4" w:rsidRDefault="003B6CD4" w:rsidP="003B6CD4">
            <w:pPr>
              <w:pStyle w:val="Prrafodelista"/>
              <w:numPr>
                <w:ilvl w:val="0"/>
                <w:numId w:val="1"/>
              </w:numPr>
              <w:spacing w:after="120" w:line="360" w:lineRule="auto"/>
              <w:contextualSpacing w:val="0"/>
              <w:rPr>
                <w:rFonts w:ascii="Arial" w:hAnsi="Arial" w:cs="Arial"/>
                <w:i/>
                <w:iCs/>
                <w:lang w:val="en-US"/>
              </w:rPr>
            </w:pPr>
            <w:r w:rsidRPr="003B6CD4">
              <w:rPr>
                <w:rFonts w:ascii="Arial" w:hAnsi="Arial" w:cs="Arial"/>
                <w:i/>
                <w:iCs/>
                <w:lang w:val="en-US"/>
              </w:rPr>
              <w:t>Area(s) of focus:</w:t>
            </w:r>
          </w:p>
          <w:p w14:paraId="6E41960F" w14:textId="77777777" w:rsidR="003B6CD4" w:rsidRPr="003B6CD4" w:rsidRDefault="003B6CD4" w:rsidP="00002CE3">
            <w:pPr>
              <w:pStyle w:val="Prrafodelista"/>
              <w:numPr>
                <w:ilvl w:val="1"/>
                <w:numId w:val="1"/>
              </w:numPr>
              <w:spacing w:before="0"/>
              <w:contextualSpacing w:val="0"/>
              <w:rPr>
                <w:rFonts w:ascii="Arial" w:hAnsi="Arial" w:cs="Arial"/>
                <w:i/>
                <w:iCs/>
                <w:lang w:val="en-US"/>
              </w:rPr>
            </w:pPr>
            <w:r w:rsidRPr="003B6CD4">
              <w:rPr>
                <w:rFonts w:ascii="Arial" w:hAnsi="Arial" w:cs="Arial"/>
                <w:i/>
                <w:iCs/>
                <w:lang w:val="en-US"/>
              </w:rPr>
              <w:t>Urban flood management.</w:t>
            </w:r>
          </w:p>
          <w:p w14:paraId="6526A320" w14:textId="77777777" w:rsidR="003B6CD4" w:rsidRPr="003B6CD4" w:rsidRDefault="003B6CD4" w:rsidP="00002CE3">
            <w:pPr>
              <w:pStyle w:val="Prrafodelista"/>
              <w:numPr>
                <w:ilvl w:val="1"/>
                <w:numId w:val="1"/>
              </w:numPr>
              <w:spacing w:before="0"/>
              <w:contextualSpacing w:val="0"/>
              <w:rPr>
                <w:rFonts w:ascii="Arial" w:hAnsi="Arial" w:cs="Arial"/>
                <w:i/>
                <w:iCs/>
                <w:lang w:val="en-US"/>
              </w:rPr>
            </w:pPr>
            <w:r w:rsidRPr="003B6CD4">
              <w:rPr>
                <w:rFonts w:ascii="Arial" w:hAnsi="Arial" w:cs="Arial"/>
                <w:i/>
                <w:iCs/>
                <w:lang w:val="en-US"/>
              </w:rPr>
              <w:t>Water efficiency and demand management.</w:t>
            </w:r>
          </w:p>
          <w:p w14:paraId="164CEF33" w14:textId="77777777" w:rsidR="003B6CD4" w:rsidRPr="003B6CD4" w:rsidRDefault="003B6CD4" w:rsidP="00002CE3">
            <w:pPr>
              <w:pStyle w:val="Prrafodelista"/>
              <w:numPr>
                <w:ilvl w:val="1"/>
                <w:numId w:val="1"/>
              </w:numPr>
              <w:spacing w:before="0"/>
              <w:contextualSpacing w:val="0"/>
              <w:rPr>
                <w:rFonts w:ascii="Arial" w:hAnsi="Arial" w:cs="Arial"/>
                <w:i/>
                <w:iCs/>
                <w:lang w:val="en-US"/>
              </w:rPr>
            </w:pPr>
            <w:r w:rsidRPr="003B6CD4">
              <w:rPr>
                <w:rFonts w:ascii="Arial" w:hAnsi="Arial" w:cs="Arial"/>
                <w:i/>
                <w:iCs/>
                <w:lang w:val="en-US"/>
              </w:rPr>
              <w:t>Drought management.</w:t>
            </w:r>
          </w:p>
          <w:p w14:paraId="20813293" w14:textId="77777777" w:rsidR="003B6CD4" w:rsidRPr="003B6CD4" w:rsidRDefault="003B6CD4" w:rsidP="00002CE3">
            <w:pPr>
              <w:pStyle w:val="Prrafodelista"/>
              <w:numPr>
                <w:ilvl w:val="1"/>
                <w:numId w:val="1"/>
              </w:numPr>
              <w:spacing w:before="0"/>
              <w:contextualSpacing w:val="0"/>
              <w:rPr>
                <w:rFonts w:ascii="Arial" w:hAnsi="Arial" w:cs="Arial"/>
                <w:i/>
                <w:iCs/>
                <w:lang w:val="en-US"/>
              </w:rPr>
            </w:pPr>
            <w:r w:rsidRPr="003B6CD4">
              <w:rPr>
                <w:rFonts w:ascii="Arial" w:hAnsi="Arial" w:cs="Arial"/>
                <w:i/>
                <w:iCs/>
                <w:lang w:val="en-US"/>
              </w:rPr>
              <w:t>Water resource quality.</w:t>
            </w:r>
          </w:p>
          <w:p w14:paraId="177DE9FA" w14:textId="77777777" w:rsidR="003B6CD4" w:rsidRPr="003B6CD4" w:rsidRDefault="003B6CD4" w:rsidP="00002CE3">
            <w:pPr>
              <w:pStyle w:val="Prrafodelista"/>
              <w:numPr>
                <w:ilvl w:val="1"/>
                <w:numId w:val="1"/>
              </w:numPr>
              <w:spacing w:before="0"/>
              <w:contextualSpacing w:val="0"/>
              <w:rPr>
                <w:rFonts w:ascii="Arial" w:hAnsi="Arial" w:cs="Arial"/>
                <w:i/>
                <w:iCs/>
                <w:lang w:val="en-US"/>
              </w:rPr>
            </w:pPr>
            <w:r w:rsidRPr="003B6CD4">
              <w:rPr>
                <w:rFonts w:ascii="Arial" w:hAnsi="Arial" w:cs="Arial"/>
                <w:i/>
                <w:iCs/>
                <w:lang w:val="en-US"/>
              </w:rPr>
              <w:t>Nature-based solutions.</w:t>
            </w:r>
          </w:p>
          <w:p w14:paraId="5485D49D" w14:textId="77777777" w:rsidR="003B6CD4" w:rsidRPr="003B6CD4" w:rsidRDefault="003B6CD4" w:rsidP="00002CE3">
            <w:pPr>
              <w:pStyle w:val="Prrafodelista"/>
              <w:numPr>
                <w:ilvl w:val="1"/>
                <w:numId w:val="1"/>
              </w:numPr>
              <w:spacing w:before="0"/>
              <w:contextualSpacing w:val="0"/>
              <w:rPr>
                <w:rFonts w:ascii="Arial" w:hAnsi="Arial" w:cs="Arial"/>
                <w:i/>
                <w:iCs/>
                <w:lang w:val="en-US"/>
              </w:rPr>
            </w:pPr>
            <w:r w:rsidRPr="003B6CD4">
              <w:rPr>
                <w:rFonts w:ascii="Arial" w:hAnsi="Arial" w:cs="Arial"/>
                <w:i/>
                <w:iCs/>
                <w:lang w:val="en-US"/>
              </w:rPr>
              <w:t>Technology and innovation.</w:t>
            </w:r>
          </w:p>
          <w:p w14:paraId="2D3A7F1A" w14:textId="77777777" w:rsidR="003B6CD4" w:rsidRPr="003B6CD4" w:rsidRDefault="003B6CD4" w:rsidP="003B6CD4">
            <w:pPr>
              <w:pStyle w:val="Prrafodelista"/>
              <w:numPr>
                <w:ilvl w:val="0"/>
                <w:numId w:val="1"/>
              </w:numPr>
              <w:spacing w:after="120" w:line="360" w:lineRule="auto"/>
              <w:contextualSpacing w:val="0"/>
              <w:rPr>
                <w:rFonts w:ascii="Arial" w:hAnsi="Arial" w:cs="Arial"/>
                <w:i/>
                <w:iCs/>
                <w:lang w:val="en-US"/>
              </w:rPr>
            </w:pPr>
            <w:r w:rsidRPr="003B6CD4">
              <w:rPr>
                <w:rFonts w:ascii="Arial" w:hAnsi="Arial" w:cs="Arial"/>
                <w:i/>
                <w:iCs/>
                <w:lang w:val="en-US"/>
              </w:rPr>
              <w:lastRenderedPageBreak/>
              <w:t>Indicate the reasons for the above selection.</w:t>
            </w:r>
          </w:p>
        </w:tc>
      </w:tr>
      <w:tr w:rsidR="003B6CD4" w:rsidRPr="00002CE3" w14:paraId="277D3CB9" w14:textId="77777777" w:rsidTr="00BC6E0F">
        <w:tc>
          <w:tcPr>
            <w:tcW w:w="8494" w:type="dxa"/>
          </w:tcPr>
          <w:p w14:paraId="5C8BE67B"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lastRenderedPageBreak/>
              <w:t xml:space="preserve"> IMPLEMENTATION SCHEME AND MAIN ACTIVITIES</w:t>
            </w:r>
          </w:p>
          <w:p w14:paraId="7E15DAF1"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 xml:space="preserve">This section will present and detail the proposed implementation scheme to achieve the above project scope and objectives. It should include, at least, the planned activities. It is suggested to include a timeline.  </w:t>
            </w:r>
          </w:p>
        </w:tc>
      </w:tr>
      <w:tr w:rsidR="003B6CD4" w:rsidRPr="00002CE3" w14:paraId="3CF6FD82" w14:textId="77777777" w:rsidTr="00BC6E0F">
        <w:tc>
          <w:tcPr>
            <w:tcW w:w="8494" w:type="dxa"/>
          </w:tcPr>
          <w:p w14:paraId="0A8F51B6"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t>ALIGNMENT WITH NATIONAL, REGIONAL, OR MUNICIPAL POLICIES, PLANS, AND/OR STRATEGIES</w:t>
            </w:r>
          </w:p>
          <w:p w14:paraId="373E780D"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Is the project aligned with local, national, or international policies or strategies on water resilience?</w:t>
            </w:r>
          </w:p>
          <w:p w14:paraId="729068C1" w14:textId="77777777" w:rsidR="003B6CD4" w:rsidRPr="003B6CD4" w:rsidRDefault="003B6CD4" w:rsidP="00002CE3">
            <w:pPr>
              <w:pStyle w:val="Prrafodelista"/>
              <w:numPr>
                <w:ilvl w:val="1"/>
                <w:numId w:val="1"/>
              </w:numPr>
              <w:spacing w:before="0"/>
              <w:contextualSpacing w:val="0"/>
              <w:rPr>
                <w:rFonts w:ascii="Arial" w:hAnsi="Arial" w:cs="Arial"/>
                <w:i/>
                <w:iCs/>
                <w:lang w:val="en-US"/>
              </w:rPr>
            </w:pPr>
            <w:r w:rsidRPr="003B6CD4">
              <w:rPr>
                <w:rFonts w:ascii="Arial" w:hAnsi="Arial" w:cs="Arial"/>
                <w:i/>
                <w:iCs/>
                <w:lang w:val="en-US"/>
              </w:rPr>
              <w:t>Yes</w:t>
            </w:r>
          </w:p>
          <w:p w14:paraId="290FB2BE" w14:textId="77777777" w:rsidR="003B6CD4" w:rsidRPr="003B6CD4" w:rsidRDefault="003B6CD4" w:rsidP="00002CE3">
            <w:pPr>
              <w:pStyle w:val="Prrafodelista"/>
              <w:numPr>
                <w:ilvl w:val="1"/>
                <w:numId w:val="1"/>
              </w:numPr>
              <w:spacing w:before="0"/>
              <w:contextualSpacing w:val="0"/>
              <w:rPr>
                <w:rFonts w:ascii="Arial" w:hAnsi="Arial" w:cs="Arial"/>
                <w:i/>
                <w:iCs/>
                <w:lang w:val="en-US"/>
              </w:rPr>
            </w:pPr>
            <w:r w:rsidRPr="003B6CD4">
              <w:rPr>
                <w:rFonts w:ascii="Arial" w:hAnsi="Arial" w:cs="Arial"/>
                <w:i/>
                <w:iCs/>
                <w:lang w:val="en-US"/>
              </w:rPr>
              <w:t xml:space="preserve">No </w:t>
            </w:r>
          </w:p>
          <w:p w14:paraId="5A48FBF6" w14:textId="77777777" w:rsidR="003B6CD4" w:rsidRPr="003B6CD4" w:rsidRDefault="003B6CD4" w:rsidP="003B6CD4">
            <w:pPr>
              <w:spacing w:after="120" w:line="360" w:lineRule="auto"/>
              <w:rPr>
                <w:rFonts w:ascii="Arial" w:hAnsi="Arial" w:cs="Arial"/>
                <w:b/>
                <w:bCs/>
                <w:lang w:val="en-US"/>
              </w:rPr>
            </w:pPr>
            <w:r w:rsidRPr="003B6CD4">
              <w:rPr>
                <w:rFonts w:ascii="Arial" w:hAnsi="Arial" w:cs="Arial"/>
                <w:i/>
                <w:iCs/>
                <w:lang w:val="en-US"/>
              </w:rPr>
              <w:t>If yes, mention the national, regional, and/or municipal policies, plans, and/or strategies identified.</w:t>
            </w:r>
          </w:p>
        </w:tc>
      </w:tr>
      <w:tr w:rsidR="003B6CD4" w:rsidRPr="00002CE3" w14:paraId="16B90376" w14:textId="77777777" w:rsidTr="00BC6E0F">
        <w:tc>
          <w:tcPr>
            <w:tcW w:w="8494" w:type="dxa"/>
          </w:tcPr>
          <w:p w14:paraId="6A6848B4"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t>PROJECT ALLIES</w:t>
            </w:r>
          </w:p>
          <w:p w14:paraId="3DBA117C"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Does the project have allies at the national or local government level?</w:t>
            </w:r>
          </w:p>
          <w:p w14:paraId="263D91B3" w14:textId="77777777" w:rsidR="003B6CD4" w:rsidRPr="003B6CD4" w:rsidRDefault="003B6CD4" w:rsidP="00002CE3">
            <w:pPr>
              <w:pStyle w:val="Prrafodelista"/>
              <w:numPr>
                <w:ilvl w:val="1"/>
                <w:numId w:val="1"/>
              </w:numPr>
              <w:spacing w:before="0"/>
              <w:contextualSpacing w:val="0"/>
              <w:rPr>
                <w:rFonts w:ascii="Arial" w:hAnsi="Arial" w:cs="Arial"/>
                <w:i/>
                <w:iCs/>
                <w:lang w:val="en-US"/>
              </w:rPr>
            </w:pPr>
            <w:r w:rsidRPr="003B6CD4">
              <w:rPr>
                <w:rFonts w:ascii="Arial" w:hAnsi="Arial" w:cs="Arial"/>
                <w:i/>
                <w:iCs/>
                <w:lang w:val="en-US"/>
              </w:rPr>
              <w:t>Yes</w:t>
            </w:r>
          </w:p>
          <w:p w14:paraId="230B36BA" w14:textId="77777777" w:rsidR="003B6CD4" w:rsidRPr="003B6CD4" w:rsidRDefault="003B6CD4" w:rsidP="00002CE3">
            <w:pPr>
              <w:pStyle w:val="Prrafodelista"/>
              <w:numPr>
                <w:ilvl w:val="1"/>
                <w:numId w:val="1"/>
              </w:numPr>
              <w:spacing w:before="0"/>
              <w:contextualSpacing w:val="0"/>
              <w:rPr>
                <w:rFonts w:ascii="Arial" w:hAnsi="Arial" w:cs="Arial"/>
                <w:i/>
                <w:iCs/>
                <w:lang w:val="en-US"/>
              </w:rPr>
            </w:pPr>
            <w:r w:rsidRPr="003B6CD4">
              <w:rPr>
                <w:rFonts w:ascii="Arial" w:hAnsi="Arial" w:cs="Arial"/>
                <w:i/>
                <w:iCs/>
                <w:lang w:val="en-US"/>
              </w:rPr>
              <w:t xml:space="preserve">No </w:t>
            </w:r>
          </w:p>
          <w:p w14:paraId="003F47FA" w14:textId="77777777" w:rsidR="003B6CD4" w:rsidRPr="003B6CD4" w:rsidRDefault="003B6CD4" w:rsidP="003B6CD4">
            <w:pPr>
              <w:spacing w:after="120" w:line="360" w:lineRule="auto"/>
              <w:rPr>
                <w:rFonts w:ascii="Arial" w:hAnsi="Arial" w:cs="Arial"/>
                <w:b/>
                <w:bCs/>
                <w:lang w:val="en-US"/>
              </w:rPr>
            </w:pPr>
            <w:r w:rsidRPr="003B6CD4">
              <w:rPr>
                <w:rFonts w:ascii="Arial" w:hAnsi="Arial" w:cs="Arial"/>
                <w:i/>
                <w:iCs/>
                <w:lang w:val="en-US"/>
              </w:rPr>
              <w:t>If yes, mention the identified allies.</w:t>
            </w:r>
          </w:p>
        </w:tc>
      </w:tr>
      <w:tr w:rsidR="003B6CD4" w:rsidRPr="00002CE3" w14:paraId="0583AEFE" w14:textId="77777777" w:rsidTr="00BC6E0F">
        <w:tc>
          <w:tcPr>
            <w:tcW w:w="8494" w:type="dxa"/>
          </w:tcPr>
          <w:p w14:paraId="52C67DD7"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t>INSTITUTIONAL AND GOVERNANCE ANALYSIS</w:t>
            </w:r>
          </w:p>
          <w:p w14:paraId="23D67D40"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 xml:space="preserve">The key institutions and stakeholders involved in all phases of the project (conception, design, execution, operation, and maintenance, among others) should be identified, including technical, environmental, and financial areas, to understand the project's systemic approach. </w:t>
            </w:r>
          </w:p>
          <w:p w14:paraId="768FCBA0" w14:textId="77777777" w:rsidR="003B6CD4" w:rsidRPr="003B6CD4" w:rsidRDefault="003B6CD4" w:rsidP="003B6CD4">
            <w:pPr>
              <w:spacing w:after="120" w:line="360" w:lineRule="auto"/>
              <w:rPr>
                <w:rFonts w:ascii="Arial" w:hAnsi="Arial" w:cs="Arial"/>
                <w:lang w:val="en-US"/>
              </w:rPr>
            </w:pPr>
            <w:r w:rsidRPr="003B6CD4">
              <w:rPr>
                <w:rFonts w:ascii="Arial" w:hAnsi="Arial" w:cs="Arial"/>
                <w:i/>
                <w:iCs/>
                <w:lang w:val="en-US"/>
              </w:rPr>
              <w:t>In addition, this section identifies the coordination mechanisms between institutions, roles, specific responsibilities, and the project's lead entity.</w:t>
            </w:r>
          </w:p>
        </w:tc>
      </w:tr>
      <w:tr w:rsidR="003B6CD4" w:rsidRPr="00002CE3" w14:paraId="31E8A827" w14:textId="77777777" w:rsidTr="00BC6E0F">
        <w:tc>
          <w:tcPr>
            <w:tcW w:w="8494" w:type="dxa"/>
          </w:tcPr>
          <w:p w14:paraId="27DCEF1C"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lastRenderedPageBreak/>
              <w:t>RISK ANALYSIS</w:t>
            </w:r>
          </w:p>
          <w:p w14:paraId="61CDDEC9"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Identify potential risks that could affect the project's success and outline actions to mitigate each identified risk. The risks identified may be financial, technical, environmental, social, institutional, or others as deemed appropriate.</w:t>
            </w:r>
          </w:p>
        </w:tc>
      </w:tr>
      <w:tr w:rsidR="003B6CD4" w:rsidRPr="00002CE3" w14:paraId="1690D611" w14:textId="77777777" w:rsidTr="00BC6E0F">
        <w:tc>
          <w:tcPr>
            <w:tcW w:w="8494" w:type="dxa"/>
          </w:tcPr>
          <w:p w14:paraId="45879F8F"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t>INNOVATION</w:t>
            </w:r>
          </w:p>
          <w:p w14:paraId="7F00FE0C"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Briefly mention the innovative characteristics of the proposed solution (technological, social, financial, environmental, or other).</w:t>
            </w:r>
          </w:p>
          <w:p w14:paraId="641F0F0A" w14:textId="77777777" w:rsidR="003B6CD4" w:rsidRPr="003B6CD4" w:rsidRDefault="003B6CD4" w:rsidP="003B6CD4">
            <w:pPr>
              <w:spacing w:after="120" w:line="360" w:lineRule="auto"/>
              <w:rPr>
                <w:rFonts w:ascii="Arial" w:hAnsi="Arial" w:cs="Arial"/>
                <w:b/>
                <w:bCs/>
                <w:lang w:val="en-US"/>
              </w:rPr>
            </w:pPr>
            <w:r w:rsidRPr="003B6CD4">
              <w:rPr>
                <w:rFonts w:ascii="Arial" w:hAnsi="Arial" w:cs="Arial"/>
                <w:i/>
                <w:iCs/>
                <w:lang w:val="en-US"/>
              </w:rPr>
              <w:t>In case the project considers NBS, describe the main characteristics of the project.</w:t>
            </w:r>
          </w:p>
        </w:tc>
      </w:tr>
      <w:tr w:rsidR="003B6CD4" w:rsidRPr="00002CE3" w14:paraId="0ADFAB7F" w14:textId="77777777" w:rsidTr="00BC6E0F">
        <w:tc>
          <w:tcPr>
            <w:tcW w:w="8494" w:type="dxa"/>
          </w:tcPr>
          <w:p w14:paraId="4D70FF13"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t>IMPACT OF THE PROPOSED SOLUTION</w:t>
            </w:r>
          </w:p>
          <w:p w14:paraId="02F65EE3"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Specify, at most, which SDG 6 targets this solution addresses:</w:t>
            </w:r>
          </w:p>
          <w:p w14:paraId="40A2DBEB"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6.1: By 2030, achieve universal and equitable access to safe and affordable drinking water for all.</w:t>
            </w:r>
          </w:p>
          <w:p w14:paraId="42DB9BB8"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6.2: By 2030, achieve access to adequate and equitable sanitation and hygiene for all and end open defecation, paying special attention to the needs of women and girls and those in vulnerable situations.</w:t>
            </w:r>
          </w:p>
          <w:p w14:paraId="7DF1A80C"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6.3: By 2030, improve water quality by reducing pollution, eliminating dumping, and minimizing the release of hazardous chemicals and materials, halving the proportion of untreated wastewater, and substantially increasing recycling and safe reuse globally.</w:t>
            </w:r>
          </w:p>
          <w:p w14:paraId="3AC8DC21"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6.4: By 2030, substantially increase water-use efficiency across all sectors and ensure sustainable withdrawals and supply of freshwater to address water scarcity and substantially reduce the number of people suffering from water scarcity.</w:t>
            </w:r>
          </w:p>
          <w:p w14:paraId="46B1BCEC"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6.5: By 2030, implement integrated water resources management at all levels, including through transboundary cooperation as appropriate.</w:t>
            </w:r>
          </w:p>
          <w:p w14:paraId="2BA988E5"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6.6: By 2020, protect and restore water-related ecosystems, including mountains, forests, wetlands, rivers, aquifers, and lakes.</w:t>
            </w:r>
          </w:p>
          <w:p w14:paraId="21F586E5"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6.a: By 2030, expand international cooperation and capacity-building support to developing countries in water- and sanitation-related activities and programs, including water harvesting, desalination, water efficiency, wastewater treatment, recycling, and reuse technologies.</w:t>
            </w:r>
          </w:p>
          <w:p w14:paraId="6344C087"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6.b: Support and strengthen the participation of local communities in improving water and sanitation management.</w:t>
            </w:r>
          </w:p>
          <w:p w14:paraId="5F9AE3DE"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lastRenderedPageBreak/>
              <w:t>Additionally, indicate the complementary SDGs that this solution addresses (maximum 3):</w:t>
            </w:r>
          </w:p>
          <w:p w14:paraId="542499E8"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1: No Poverty</w:t>
            </w:r>
          </w:p>
          <w:p w14:paraId="1B314674"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2: Zero Hunger</w:t>
            </w:r>
          </w:p>
          <w:p w14:paraId="4C689C91"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3: Good Health and Well-being</w:t>
            </w:r>
          </w:p>
          <w:p w14:paraId="644B4B01"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4: Quality Education</w:t>
            </w:r>
          </w:p>
          <w:p w14:paraId="37894785"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5: Gender Equality</w:t>
            </w:r>
          </w:p>
          <w:p w14:paraId="28899136"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7: Affordable and Clean Energy</w:t>
            </w:r>
          </w:p>
          <w:p w14:paraId="40947A91"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8: Decent Work and Economic Growth</w:t>
            </w:r>
          </w:p>
          <w:p w14:paraId="1B2EDE20"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9: Industry, Innovation, and Infrastructure</w:t>
            </w:r>
          </w:p>
          <w:p w14:paraId="700C361B"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10: Reduced Inequalities</w:t>
            </w:r>
          </w:p>
          <w:p w14:paraId="1F84AAC3"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11: Sustainable Cities and Communities</w:t>
            </w:r>
          </w:p>
          <w:p w14:paraId="3F97C58B"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12: Responsible Consumption and Production</w:t>
            </w:r>
          </w:p>
          <w:p w14:paraId="3C824302"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13: Climate Action</w:t>
            </w:r>
          </w:p>
          <w:p w14:paraId="6C517193"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14: Life Below Water</w:t>
            </w:r>
          </w:p>
          <w:p w14:paraId="0B7F0A0B"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15: Life on Land</w:t>
            </w:r>
          </w:p>
          <w:p w14:paraId="23B1025E"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16: Peace, Justice, and Strong Institutions</w:t>
            </w:r>
          </w:p>
          <w:p w14:paraId="58B496BB" w14:textId="77777777" w:rsidR="003B6CD4" w:rsidRPr="003B6CD4" w:rsidRDefault="003B6CD4" w:rsidP="00002CE3">
            <w:pPr>
              <w:pStyle w:val="Prrafodelista"/>
              <w:numPr>
                <w:ilvl w:val="1"/>
                <w:numId w:val="1"/>
              </w:numPr>
              <w:spacing w:before="0" w:after="40"/>
              <w:ind w:left="448" w:hanging="284"/>
              <w:contextualSpacing w:val="0"/>
              <w:rPr>
                <w:rFonts w:ascii="Arial" w:hAnsi="Arial" w:cs="Arial"/>
                <w:i/>
                <w:iCs/>
                <w:lang w:val="en-US"/>
              </w:rPr>
            </w:pPr>
            <w:r w:rsidRPr="003B6CD4">
              <w:rPr>
                <w:rFonts w:ascii="Arial" w:hAnsi="Arial" w:cs="Arial"/>
                <w:i/>
                <w:iCs/>
                <w:lang w:val="en-US"/>
              </w:rPr>
              <w:t>SDG 17: Partnerships for the Goals</w:t>
            </w:r>
          </w:p>
          <w:p w14:paraId="230761D2"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Indicate additionally:</w:t>
            </w:r>
          </w:p>
          <w:p w14:paraId="6D407F9E" w14:textId="53BE3502" w:rsidR="003B6CD4" w:rsidRPr="003B6CD4" w:rsidRDefault="003B6CD4" w:rsidP="003B6CD4">
            <w:pPr>
              <w:pStyle w:val="Prrafodelista"/>
              <w:numPr>
                <w:ilvl w:val="0"/>
                <w:numId w:val="3"/>
              </w:numPr>
              <w:spacing w:after="120" w:line="360" w:lineRule="auto"/>
              <w:rPr>
                <w:rFonts w:ascii="Arial" w:hAnsi="Arial" w:cs="Arial"/>
                <w:i/>
                <w:iCs/>
                <w:lang w:val="en-US"/>
              </w:rPr>
            </w:pPr>
            <w:r w:rsidRPr="003B6CD4">
              <w:rPr>
                <w:rFonts w:ascii="Arial" w:hAnsi="Arial" w:cs="Arial"/>
                <w:i/>
                <w:iCs/>
                <w:lang w:val="en-US"/>
              </w:rPr>
              <w:t>Key social impact (gender, diversity, and inclusion); what are the solution's key social impacts?</w:t>
            </w:r>
          </w:p>
          <w:p w14:paraId="5E6CB16E" w14:textId="1D30BE64" w:rsidR="003B6CD4" w:rsidRPr="003B6CD4" w:rsidRDefault="003B6CD4" w:rsidP="003B6CD4">
            <w:pPr>
              <w:pStyle w:val="Prrafodelista"/>
              <w:numPr>
                <w:ilvl w:val="0"/>
                <w:numId w:val="3"/>
              </w:numPr>
              <w:spacing w:after="120" w:line="360" w:lineRule="auto"/>
              <w:rPr>
                <w:rFonts w:ascii="Arial" w:hAnsi="Arial" w:cs="Arial"/>
                <w:i/>
                <w:iCs/>
                <w:lang w:val="en-US"/>
              </w:rPr>
            </w:pPr>
            <w:r w:rsidRPr="003B6CD4">
              <w:rPr>
                <w:rFonts w:ascii="Arial" w:hAnsi="Arial" w:cs="Arial"/>
                <w:i/>
                <w:iCs/>
                <w:lang w:val="en-US"/>
              </w:rPr>
              <w:t>Key environmental impact (climate change: mitigation and adaptation): what are the key environmental impacts of the presented solution?</w:t>
            </w:r>
          </w:p>
        </w:tc>
      </w:tr>
      <w:tr w:rsidR="003B6CD4" w:rsidRPr="00002CE3" w14:paraId="746A49DD" w14:textId="77777777" w:rsidTr="00BC6E0F">
        <w:tc>
          <w:tcPr>
            <w:tcW w:w="8494" w:type="dxa"/>
          </w:tcPr>
          <w:p w14:paraId="41C2D525" w14:textId="77777777" w:rsidR="003B6CD4" w:rsidRPr="003B6CD4" w:rsidRDefault="003B6CD4" w:rsidP="003B6CD4">
            <w:pPr>
              <w:pStyle w:val="Prrafodelista"/>
              <w:numPr>
                <w:ilvl w:val="0"/>
                <w:numId w:val="2"/>
              </w:numPr>
              <w:spacing w:after="120" w:line="360" w:lineRule="auto"/>
              <w:ind w:left="309" w:hanging="284"/>
              <w:rPr>
                <w:rFonts w:ascii="Arial" w:hAnsi="Arial" w:cs="Arial"/>
                <w:b/>
                <w:bCs/>
                <w:lang w:val="en-US"/>
              </w:rPr>
            </w:pPr>
            <w:r w:rsidRPr="003B6CD4">
              <w:rPr>
                <w:rFonts w:ascii="Arial" w:hAnsi="Arial" w:cs="Arial"/>
                <w:b/>
                <w:bCs/>
                <w:lang w:val="en-US"/>
              </w:rPr>
              <w:lastRenderedPageBreak/>
              <w:t>LONG-TERM SUSTAINABILITY STRATEGY</w:t>
            </w:r>
          </w:p>
          <w:p w14:paraId="6A77B425" w14:textId="77777777" w:rsidR="003B6CD4" w:rsidRPr="003B6CD4" w:rsidRDefault="003B6CD4" w:rsidP="003B6CD4">
            <w:pPr>
              <w:spacing w:after="120" w:line="360" w:lineRule="auto"/>
              <w:rPr>
                <w:rFonts w:ascii="Arial" w:hAnsi="Arial" w:cs="Arial"/>
                <w:i/>
                <w:iCs/>
                <w:lang w:val="en-US"/>
              </w:rPr>
            </w:pPr>
            <w:r w:rsidRPr="003B6CD4">
              <w:rPr>
                <w:rFonts w:ascii="Arial" w:hAnsi="Arial" w:cs="Arial"/>
                <w:i/>
                <w:iCs/>
                <w:lang w:val="en-US"/>
              </w:rPr>
              <w:t xml:space="preserve">Based on the previous sections and specifically on the risks identified, please describe how the project's benefits will be maintained in the long term after its initial implementation. </w:t>
            </w:r>
          </w:p>
          <w:p w14:paraId="0D46E921" w14:textId="77777777" w:rsidR="003B6CD4" w:rsidRPr="003B6CD4" w:rsidRDefault="003B6CD4" w:rsidP="003B6CD4">
            <w:pPr>
              <w:spacing w:after="120" w:line="360" w:lineRule="auto"/>
              <w:rPr>
                <w:rFonts w:ascii="Arial" w:hAnsi="Arial" w:cs="Arial"/>
                <w:lang w:val="en-US"/>
              </w:rPr>
            </w:pPr>
            <w:r w:rsidRPr="003B6CD4">
              <w:rPr>
                <w:rFonts w:ascii="Arial" w:hAnsi="Arial" w:cs="Arial"/>
                <w:i/>
                <w:iCs/>
                <w:lang w:val="en-US"/>
              </w:rPr>
              <w:t>Additionally, indicate whether the solution is replicable and scalable, mentioning the reasons that support this statement.</w:t>
            </w:r>
          </w:p>
        </w:tc>
      </w:tr>
    </w:tbl>
    <w:p w14:paraId="4C5E36B1" w14:textId="77777777" w:rsidR="00CF773C" w:rsidRPr="003B6CD4" w:rsidRDefault="00CF773C">
      <w:pPr>
        <w:rPr>
          <w:lang w:val="en-US"/>
        </w:rPr>
      </w:pPr>
    </w:p>
    <w:sectPr w:rsidR="00CF773C" w:rsidRPr="003B6CD4" w:rsidSect="003B6CD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5C2D" w14:textId="77777777" w:rsidR="00573D3F" w:rsidRDefault="00573D3F" w:rsidP="00573D3F">
      <w:pPr>
        <w:spacing w:before="0" w:after="0" w:line="240" w:lineRule="auto"/>
      </w:pPr>
      <w:r>
        <w:separator/>
      </w:r>
    </w:p>
  </w:endnote>
  <w:endnote w:type="continuationSeparator" w:id="0">
    <w:p w14:paraId="2919FC60" w14:textId="77777777" w:rsidR="00573D3F" w:rsidRDefault="00573D3F" w:rsidP="00573D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03B" w14:textId="77777777" w:rsidR="00C8743A" w:rsidRDefault="00C874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434F" w14:textId="77777777" w:rsidR="00C8743A" w:rsidRDefault="00C874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7085" w14:textId="77777777" w:rsidR="00C8743A" w:rsidRDefault="00C874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377F" w14:textId="77777777" w:rsidR="00573D3F" w:rsidRDefault="00573D3F" w:rsidP="00573D3F">
      <w:pPr>
        <w:spacing w:before="0" w:after="0" w:line="240" w:lineRule="auto"/>
      </w:pPr>
      <w:r>
        <w:separator/>
      </w:r>
    </w:p>
  </w:footnote>
  <w:footnote w:type="continuationSeparator" w:id="0">
    <w:p w14:paraId="4B974162" w14:textId="77777777" w:rsidR="00573D3F" w:rsidRDefault="00573D3F" w:rsidP="00573D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402" w14:textId="77777777" w:rsidR="00C8743A" w:rsidRDefault="00C874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2"/>
      <w:gridCol w:w="222"/>
    </w:tblGrid>
    <w:tr w:rsidR="00CE4106" w:rsidRPr="00002CE3" w14:paraId="0828BE34" w14:textId="77777777" w:rsidTr="00EB55A9">
      <w:tc>
        <w:tcPr>
          <w:tcW w:w="4247" w:type="dxa"/>
          <w:vMerge w:val="restart"/>
        </w:tcPr>
        <w:tbl>
          <w:tblPr>
            <w:tblStyle w:val="Tablaconcuadrcula"/>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8743A" w:rsidRPr="00002CE3" w14:paraId="2D5447DA" w14:textId="77777777" w:rsidTr="00BC6E0F">
            <w:tc>
              <w:tcPr>
                <w:tcW w:w="4247" w:type="dxa"/>
                <w:vMerge w:val="restart"/>
              </w:tcPr>
              <w:p w14:paraId="23F7EF64" w14:textId="77777777" w:rsidR="00C8743A" w:rsidRDefault="00C8743A" w:rsidP="00C8743A">
                <w:pPr>
                  <w:pStyle w:val="Encabezado"/>
                </w:pPr>
                <w:r>
                  <w:rPr>
                    <w:noProof/>
                  </w:rPr>
                  <w:drawing>
                    <wp:inline distT="0" distB="0" distL="0" distR="0" wp14:anchorId="2B7714E2" wp14:editId="1268EEAE">
                      <wp:extent cx="2232910" cy="832022"/>
                      <wp:effectExtent l="0" t="0" r="0" b="0"/>
                      <wp:docPr id="97711478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648465" name="Imagen 1" descr="Texto&#10;&#10;Descripción generada automáticamente"/>
                              <pic:cNvPicPr/>
                            </pic:nvPicPr>
                            <pic:blipFill rotWithShape="1">
                              <a:blip r:embed="rId1">
                                <a:extLst>
                                  <a:ext uri="{28A0092B-C50C-407E-A947-70E740481C1C}">
                                    <a14:useLocalDpi xmlns:a14="http://schemas.microsoft.com/office/drawing/2010/main" val="0"/>
                                  </a:ext>
                                </a:extLst>
                              </a:blip>
                              <a:srcRect l="7536" r="7047" b="19565"/>
                              <a:stretch/>
                            </pic:blipFill>
                            <pic:spPr bwMode="auto">
                              <a:xfrm>
                                <a:off x="0" y="0"/>
                                <a:ext cx="2279447" cy="849363"/>
                              </a:xfrm>
                              <a:prstGeom prst="rect">
                                <a:avLst/>
                              </a:prstGeom>
                              <a:ln>
                                <a:noFill/>
                              </a:ln>
                              <a:extLst>
                                <a:ext uri="{53640926-AAD7-44D8-BBD7-CCE9431645EC}">
                                  <a14:shadowObscured xmlns:a14="http://schemas.microsoft.com/office/drawing/2010/main"/>
                                </a:ext>
                              </a:extLst>
                            </pic:spPr>
                          </pic:pic>
                        </a:graphicData>
                      </a:graphic>
                    </wp:inline>
                  </w:drawing>
                </w:r>
              </w:p>
            </w:tc>
            <w:tc>
              <w:tcPr>
                <w:tcW w:w="4247" w:type="dxa"/>
              </w:tcPr>
              <w:p w14:paraId="79A796E2" w14:textId="31883240" w:rsidR="00C8743A" w:rsidRPr="00D60185" w:rsidRDefault="00C8743A" w:rsidP="00360065">
                <w:pPr>
                  <w:ind w:right="275"/>
                  <w:jc w:val="right"/>
                  <w:rPr>
                    <w:b/>
                    <w:bCs/>
                    <w:sz w:val="20"/>
                    <w:szCs w:val="20"/>
                    <w:lang w:val="en-US"/>
                  </w:rPr>
                </w:pPr>
                <w:r w:rsidRPr="00D15859">
                  <w:rPr>
                    <w:b/>
                    <w:bCs/>
                    <w:sz w:val="20"/>
                    <w:szCs w:val="20"/>
                    <w:lang w:val="en-US"/>
                  </w:rPr>
                  <w:t>10th Spain – LAC Water Dialogu</w:t>
                </w:r>
                <w:r w:rsidR="00360065">
                  <w:rPr>
                    <w:b/>
                    <w:bCs/>
                    <w:sz w:val="20"/>
                    <w:szCs w:val="20"/>
                    <w:lang w:val="en-US"/>
                  </w:rPr>
                  <w:t>e</w:t>
                </w:r>
                <w:r w:rsidRPr="00D15859">
                  <w:rPr>
                    <w:b/>
                    <w:bCs/>
                    <w:sz w:val="20"/>
                    <w:szCs w:val="20"/>
                    <w:lang w:val="en-US"/>
                  </w:rPr>
                  <w:t>s</w:t>
                </w:r>
              </w:p>
            </w:tc>
          </w:tr>
          <w:tr w:rsidR="00C8743A" w:rsidRPr="00002CE3" w14:paraId="092A010D" w14:textId="77777777" w:rsidTr="00BC6E0F">
            <w:tc>
              <w:tcPr>
                <w:tcW w:w="4247" w:type="dxa"/>
                <w:vMerge/>
              </w:tcPr>
              <w:p w14:paraId="15553177" w14:textId="77777777" w:rsidR="00C8743A" w:rsidRPr="00C8743A" w:rsidRDefault="00C8743A" w:rsidP="00C8743A">
                <w:pPr>
                  <w:pStyle w:val="Encabezado"/>
                  <w:rPr>
                    <w:lang w:val="en-US"/>
                  </w:rPr>
                </w:pPr>
              </w:p>
            </w:tc>
            <w:tc>
              <w:tcPr>
                <w:tcW w:w="4247" w:type="dxa"/>
              </w:tcPr>
              <w:p w14:paraId="00576FB6" w14:textId="77777777" w:rsidR="00C8743A" w:rsidRPr="00F832C5" w:rsidRDefault="00C8743A" w:rsidP="00360065">
                <w:pPr>
                  <w:ind w:right="275"/>
                  <w:jc w:val="right"/>
                  <w:rPr>
                    <w:sz w:val="20"/>
                    <w:szCs w:val="20"/>
                    <w:lang w:val="en-US"/>
                  </w:rPr>
                </w:pPr>
                <w:r w:rsidRPr="00F832C5">
                  <w:rPr>
                    <w:sz w:val="20"/>
                    <w:szCs w:val="20"/>
                    <w:lang w:val="en-US"/>
                  </w:rPr>
                  <w:t>Water resilience in cities Challenge</w:t>
                </w:r>
              </w:p>
              <w:p w14:paraId="3565458D" w14:textId="77777777" w:rsidR="00C8743A" w:rsidRPr="00D60185" w:rsidRDefault="00C8743A" w:rsidP="00360065">
                <w:pPr>
                  <w:ind w:right="275"/>
                  <w:jc w:val="right"/>
                  <w:rPr>
                    <w:sz w:val="20"/>
                    <w:szCs w:val="20"/>
                    <w:lang w:val="en-US"/>
                  </w:rPr>
                </w:pPr>
                <w:r w:rsidRPr="00F832C5">
                  <w:rPr>
                    <w:sz w:val="20"/>
                    <w:szCs w:val="20"/>
                    <w:lang w:val="en-US"/>
                  </w:rPr>
                  <w:t>Challenge Guidelines</w:t>
                </w:r>
              </w:p>
            </w:tc>
          </w:tr>
        </w:tbl>
        <w:p w14:paraId="1F23B9C2" w14:textId="3BCF6922" w:rsidR="00360065" w:rsidRPr="00C8743A" w:rsidRDefault="00360065" w:rsidP="00EB55A9">
          <w:pPr>
            <w:pStyle w:val="Encabezado"/>
            <w:rPr>
              <w:lang w:val="en-US"/>
            </w:rPr>
          </w:pPr>
        </w:p>
      </w:tc>
      <w:tc>
        <w:tcPr>
          <w:tcW w:w="4247" w:type="dxa"/>
        </w:tcPr>
        <w:p w14:paraId="389A07C4" w14:textId="37C92CFB" w:rsidR="00360065" w:rsidRPr="00C8743A" w:rsidRDefault="00360065" w:rsidP="00EB55A9">
          <w:pPr>
            <w:jc w:val="right"/>
            <w:rPr>
              <w:b/>
              <w:bCs/>
              <w:sz w:val="20"/>
              <w:szCs w:val="20"/>
              <w:lang w:val="en-US"/>
            </w:rPr>
          </w:pPr>
        </w:p>
      </w:tc>
    </w:tr>
    <w:tr w:rsidR="00CE4106" w:rsidRPr="00002CE3" w14:paraId="3A5B29E6" w14:textId="77777777" w:rsidTr="00EB55A9">
      <w:tc>
        <w:tcPr>
          <w:tcW w:w="4247" w:type="dxa"/>
          <w:vMerge/>
        </w:tcPr>
        <w:p w14:paraId="1E1575C2" w14:textId="77777777" w:rsidR="00360065" w:rsidRPr="00C8743A" w:rsidRDefault="00360065" w:rsidP="00EB55A9">
          <w:pPr>
            <w:pStyle w:val="Encabezado"/>
            <w:rPr>
              <w:lang w:val="en-US"/>
            </w:rPr>
          </w:pPr>
        </w:p>
      </w:tc>
      <w:tc>
        <w:tcPr>
          <w:tcW w:w="4247" w:type="dxa"/>
        </w:tcPr>
        <w:p w14:paraId="6FF237FF" w14:textId="75AFCFF3" w:rsidR="00360065" w:rsidRPr="00C8743A" w:rsidRDefault="00360065" w:rsidP="00EB55A9">
          <w:pPr>
            <w:jc w:val="right"/>
            <w:rPr>
              <w:sz w:val="20"/>
              <w:szCs w:val="20"/>
              <w:lang w:val="en-US"/>
            </w:rPr>
          </w:pPr>
        </w:p>
      </w:tc>
    </w:tr>
  </w:tbl>
  <w:p w14:paraId="5663248F" w14:textId="77777777" w:rsidR="00360065" w:rsidRPr="00C8743A" w:rsidRDefault="00360065">
    <w:pPr>
      <w:pStyle w:val="Encabezad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5FC1" w14:textId="77777777" w:rsidR="00C8743A" w:rsidRDefault="00C874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24BC6"/>
    <w:multiLevelType w:val="hybridMultilevel"/>
    <w:tmpl w:val="F9FE45A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82C120C"/>
    <w:multiLevelType w:val="hybridMultilevel"/>
    <w:tmpl w:val="FA6A38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38413E9"/>
    <w:multiLevelType w:val="hybridMultilevel"/>
    <w:tmpl w:val="19D2D7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EFA1BFD"/>
    <w:multiLevelType w:val="hybridMultilevel"/>
    <w:tmpl w:val="ACBC2732"/>
    <w:lvl w:ilvl="0" w:tplc="2C0A0019">
      <w:start w:val="1"/>
      <w:numFmt w:val="lowerLetter"/>
      <w:lvlText w:val="%1."/>
      <w:lvlJc w:val="left"/>
      <w:pPr>
        <w:ind w:left="720" w:hanging="360"/>
      </w:pPr>
    </w:lvl>
    <w:lvl w:ilvl="1" w:tplc="DF622C5A">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914780828">
    <w:abstractNumId w:val="3"/>
  </w:num>
  <w:num w:numId="2" w16cid:durableId="1001856406">
    <w:abstractNumId w:val="0"/>
  </w:num>
  <w:num w:numId="3" w16cid:durableId="2006350351">
    <w:abstractNumId w:val="2"/>
  </w:num>
  <w:num w:numId="4" w16cid:durableId="1815677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D4"/>
    <w:rsid w:val="00002CE3"/>
    <w:rsid w:val="002D7188"/>
    <w:rsid w:val="002E7DC3"/>
    <w:rsid w:val="00360065"/>
    <w:rsid w:val="003B6CD4"/>
    <w:rsid w:val="00433537"/>
    <w:rsid w:val="00573D3F"/>
    <w:rsid w:val="00947138"/>
    <w:rsid w:val="00A81D50"/>
    <w:rsid w:val="00BC720B"/>
    <w:rsid w:val="00C8743A"/>
    <w:rsid w:val="00CF773C"/>
    <w:rsid w:val="00D913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E422"/>
  <w15:chartTrackingRefBased/>
  <w15:docId w15:val="{7DB66AAB-2671-4F89-901A-3B79DEEF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D4"/>
    <w:pPr>
      <w:spacing w:before="240"/>
      <w:jc w:val="both"/>
    </w:pPr>
  </w:style>
  <w:style w:type="paragraph" w:styleId="Ttulo1">
    <w:name w:val="heading 1"/>
    <w:basedOn w:val="Normal"/>
    <w:next w:val="Normal"/>
    <w:link w:val="Ttulo1Car"/>
    <w:uiPriority w:val="9"/>
    <w:qFormat/>
    <w:rsid w:val="003B6C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B6C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B6CD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B6CD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B6CD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B6CD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B6CD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B6CD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B6CD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CD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B6CD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B6CD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B6CD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B6CD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B6CD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B6CD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B6CD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B6CD4"/>
    <w:rPr>
      <w:rFonts w:eastAsiaTheme="majorEastAsia" w:cstheme="majorBidi"/>
      <w:color w:val="272727" w:themeColor="text1" w:themeTint="D8"/>
    </w:rPr>
  </w:style>
  <w:style w:type="paragraph" w:styleId="Ttulo">
    <w:name w:val="Title"/>
    <w:basedOn w:val="Normal"/>
    <w:next w:val="Normal"/>
    <w:link w:val="TtuloCar"/>
    <w:uiPriority w:val="10"/>
    <w:qFormat/>
    <w:rsid w:val="003B6C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6CD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B6CD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B6CD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B6CD4"/>
    <w:pPr>
      <w:spacing w:before="160"/>
      <w:jc w:val="center"/>
    </w:pPr>
    <w:rPr>
      <w:i/>
      <w:iCs/>
      <w:color w:val="404040" w:themeColor="text1" w:themeTint="BF"/>
    </w:rPr>
  </w:style>
  <w:style w:type="character" w:customStyle="1" w:styleId="CitaCar">
    <w:name w:val="Cita Car"/>
    <w:basedOn w:val="Fuentedeprrafopredeter"/>
    <w:link w:val="Cita"/>
    <w:uiPriority w:val="29"/>
    <w:rsid w:val="003B6CD4"/>
    <w:rPr>
      <w:i/>
      <w:iCs/>
      <w:color w:val="404040" w:themeColor="text1" w:themeTint="BF"/>
    </w:rPr>
  </w:style>
  <w:style w:type="paragraph" w:styleId="Prrafodelista">
    <w:name w:val="List Paragraph"/>
    <w:basedOn w:val="Normal"/>
    <w:uiPriority w:val="34"/>
    <w:qFormat/>
    <w:rsid w:val="003B6CD4"/>
    <w:pPr>
      <w:ind w:left="720"/>
      <w:contextualSpacing/>
    </w:pPr>
  </w:style>
  <w:style w:type="character" w:styleId="nfasisintenso">
    <w:name w:val="Intense Emphasis"/>
    <w:basedOn w:val="Fuentedeprrafopredeter"/>
    <w:uiPriority w:val="21"/>
    <w:qFormat/>
    <w:rsid w:val="003B6CD4"/>
    <w:rPr>
      <w:i/>
      <w:iCs/>
      <w:color w:val="0F4761" w:themeColor="accent1" w:themeShade="BF"/>
    </w:rPr>
  </w:style>
  <w:style w:type="paragraph" w:styleId="Citadestacada">
    <w:name w:val="Intense Quote"/>
    <w:basedOn w:val="Normal"/>
    <w:next w:val="Normal"/>
    <w:link w:val="CitadestacadaCar"/>
    <w:uiPriority w:val="30"/>
    <w:qFormat/>
    <w:rsid w:val="003B6C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B6CD4"/>
    <w:rPr>
      <w:i/>
      <w:iCs/>
      <w:color w:val="0F4761" w:themeColor="accent1" w:themeShade="BF"/>
    </w:rPr>
  </w:style>
  <w:style w:type="character" w:styleId="Referenciaintensa">
    <w:name w:val="Intense Reference"/>
    <w:basedOn w:val="Fuentedeprrafopredeter"/>
    <w:uiPriority w:val="32"/>
    <w:qFormat/>
    <w:rsid w:val="003B6CD4"/>
    <w:rPr>
      <w:b/>
      <w:bCs/>
      <w:smallCaps/>
      <w:color w:val="0F4761" w:themeColor="accent1" w:themeShade="BF"/>
      <w:spacing w:val="5"/>
    </w:rPr>
  </w:style>
  <w:style w:type="paragraph" w:styleId="Encabezado">
    <w:name w:val="header"/>
    <w:basedOn w:val="Normal"/>
    <w:link w:val="EncabezadoCar"/>
    <w:uiPriority w:val="99"/>
    <w:unhideWhenUsed/>
    <w:rsid w:val="003B6CD4"/>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3B6CD4"/>
  </w:style>
  <w:style w:type="table" w:styleId="Tablaconcuadrcula">
    <w:name w:val="Table Grid"/>
    <w:basedOn w:val="Tablanormal"/>
    <w:uiPriority w:val="39"/>
    <w:rsid w:val="003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73D3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57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842</Words>
  <Characters>4633</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CARLOTA</dc:creator>
  <cp:keywords/>
  <dc:description/>
  <cp:lastModifiedBy>REAL, CARLOTA</cp:lastModifiedBy>
  <cp:revision>6</cp:revision>
  <dcterms:created xsi:type="dcterms:W3CDTF">2024-07-12T18:34:00Z</dcterms:created>
  <dcterms:modified xsi:type="dcterms:W3CDTF">2024-07-12T18:52:00Z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7d10ef3e-dd72-4e0c-86b8-2b7d34755788</vt:lpwstr>
  </property>
</Properties>
</file>